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951"/>
        <w:gridCol w:w="4543"/>
      </w:tblGrid>
      <w:tr w:rsidR="00597F59" w:rsidRPr="00076D50" w14:paraId="5E3F1E7D" w14:textId="77777777" w:rsidTr="004E0632">
        <w:tc>
          <w:tcPr>
            <w:tcW w:w="5954" w:type="dxa"/>
          </w:tcPr>
          <w:p w14:paraId="3E2CF40D" w14:textId="46C0029F" w:rsidR="00597F59" w:rsidRDefault="004E0632" w:rsidP="00450644">
            <w:pPr>
              <w:pStyle w:val="Header"/>
              <w:ind w:left="601" w:right="360"/>
            </w:pPr>
            <w:r w:rsidRPr="003D22A8">
              <w:rPr>
                <w:noProof/>
              </w:rPr>
              <w:drawing>
                <wp:inline distT="0" distB="0" distL="0" distR="0" wp14:anchorId="0399A676" wp14:editId="12C5BBBD">
                  <wp:extent cx="3009265" cy="648335"/>
                  <wp:effectExtent l="0" t="0" r="0" b="0"/>
                  <wp:docPr id="13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0" t="34825" r="7185" b="36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vAlign w:val="center"/>
          </w:tcPr>
          <w:p w14:paraId="5D9B79C7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309BA614" w14:textId="7CC7A11C" w:rsidR="00597F59" w:rsidRPr="00076D50" w:rsidRDefault="00597F59" w:rsidP="00044EE7">
            <w:pPr>
              <w:pStyle w:val="Header"/>
              <w:ind w:right="-39"/>
              <w:jc w:val="center"/>
              <w:rPr>
                <w:rFonts w:ascii="Calibri" w:hAnsi="Calibri" w:cs="Calibri"/>
                <w:b/>
                <w:lang w:val="pt-PT"/>
              </w:rPr>
            </w:pPr>
            <w:r w:rsidRPr="00076D50">
              <w:rPr>
                <w:rFonts w:ascii="Calibri" w:hAnsi="Calibri" w:cs="Calibri"/>
                <w:b/>
                <w:sz w:val="32"/>
                <w:lang w:val="pt-PT"/>
              </w:rPr>
              <w:t>Formação Avançada</w:t>
            </w:r>
            <w:r w:rsidR="00A24A8A" w:rsidRPr="00076D50">
              <w:rPr>
                <w:rFonts w:ascii="Calibri" w:hAnsi="Calibri" w:cs="Calibri"/>
                <w:b/>
                <w:sz w:val="32"/>
                <w:lang w:val="pt-PT"/>
              </w:rPr>
              <w:t xml:space="preserve"> – 20</w:t>
            </w:r>
            <w:r w:rsidR="00550EB4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4E0632">
              <w:rPr>
                <w:rFonts w:ascii="Calibri" w:hAnsi="Calibri" w:cs="Calibri"/>
                <w:b/>
                <w:sz w:val="32"/>
                <w:lang w:val="pt-PT"/>
              </w:rPr>
              <w:t>3</w:t>
            </w:r>
            <w:r w:rsidR="00D820A0" w:rsidRPr="00076D50">
              <w:rPr>
                <w:rFonts w:ascii="Calibri" w:hAnsi="Calibri" w:cs="Calibri"/>
                <w:b/>
                <w:sz w:val="32"/>
                <w:lang w:val="pt-PT"/>
              </w:rPr>
              <w:t>/20</w:t>
            </w:r>
            <w:r w:rsidR="007D24E2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4E0632">
              <w:rPr>
                <w:rFonts w:ascii="Calibri" w:hAnsi="Calibri" w:cs="Calibri"/>
                <w:b/>
                <w:sz w:val="32"/>
                <w:lang w:val="pt-PT"/>
              </w:rPr>
              <w:t>4</w:t>
            </w:r>
          </w:p>
        </w:tc>
      </w:tr>
    </w:tbl>
    <w:p w14:paraId="3681775B" w14:textId="77777777" w:rsidR="0092656C" w:rsidRDefault="0092656C" w:rsidP="00450644">
      <w:pPr>
        <w:pStyle w:val="Title"/>
        <w:rPr>
          <w:color w:val="31849B"/>
          <w:sz w:val="36"/>
        </w:rPr>
      </w:pPr>
    </w:p>
    <w:p w14:paraId="1FCC9EA6" w14:textId="77777777" w:rsidR="00076D50" w:rsidRDefault="00076D50" w:rsidP="00450644">
      <w:pPr>
        <w:pStyle w:val="Title"/>
        <w:rPr>
          <w:color w:val="31849B"/>
          <w:sz w:val="36"/>
        </w:rPr>
      </w:pPr>
    </w:p>
    <w:p w14:paraId="793E594E" w14:textId="36969724" w:rsidR="00550EB4" w:rsidRPr="00076D50" w:rsidRDefault="00A273D4" w:rsidP="001E3A17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Módulos Cuidados Paliativos </w:t>
      </w:r>
    </w:p>
    <w:p w14:paraId="67F4EEC2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161"/>
        <w:gridCol w:w="1180"/>
        <w:gridCol w:w="1180"/>
      </w:tblGrid>
      <w:tr w:rsidR="00F1150C" w:rsidRPr="0042174E" w14:paraId="56AF538B" w14:textId="77777777" w:rsidTr="0088740A">
        <w:trPr>
          <w:trHeight w:val="244"/>
        </w:trPr>
        <w:tc>
          <w:tcPr>
            <w:tcW w:w="76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787832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Módulo </w:t>
            </w:r>
            <w:r w:rsidRPr="0042174E">
              <w:rPr>
                <w:rFonts w:ascii="Calibri" w:hAnsi="Calibri"/>
                <w:sz w:val="20"/>
                <w:szCs w:val="20"/>
              </w:rPr>
              <w:t xml:space="preserve">a que se </w:t>
            </w:r>
            <w:r>
              <w:rPr>
                <w:rFonts w:ascii="Calibri" w:hAnsi="Calibri"/>
                <w:sz w:val="20"/>
                <w:szCs w:val="20"/>
              </w:rPr>
              <w:t>inscreve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AA7E956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Formato</w:t>
            </w:r>
          </w:p>
        </w:tc>
      </w:tr>
      <w:tr w:rsidR="008A68CC" w:rsidRPr="0042174E" w14:paraId="0B887A9A" w14:textId="77777777" w:rsidTr="00F1150C">
        <w:trPr>
          <w:trHeight w:val="244"/>
        </w:trPr>
        <w:tc>
          <w:tcPr>
            <w:tcW w:w="760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F24EA64" w14:textId="77777777" w:rsidR="008A68CC" w:rsidRPr="0042174E" w:rsidRDefault="008A68CC" w:rsidP="0042174E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0D192" w14:textId="77777777" w:rsidR="008A68CC" w:rsidRPr="0042174E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com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/>
          </w:tcPr>
          <w:p w14:paraId="5FB4C6AC" w14:textId="77777777" w:rsidR="008A68CC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sem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2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)</w:t>
            </w:r>
          </w:p>
          <w:p w14:paraId="35369F42" w14:textId="77777777" w:rsidR="008A68CC" w:rsidRPr="0088740A" w:rsidRDefault="008A68CC" w:rsidP="008A68CC">
            <w:pPr>
              <w:jc w:val="center"/>
              <w:rPr>
                <w:rFonts w:ascii="Calibri" w:hAnsi="Calibri" w:cs="Calibri"/>
              </w:rPr>
            </w:pPr>
            <w:r w:rsidRPr="0088740A">
              <w:rPr>
                <w:rFonts w:ascii="Calibri" w:hAnsi="Calibri" w:cs="Calibri"/>
                <w:sz w:val="18"/>
                <w:szCs w:val="18"/>
              </w:rPr>
              <w:t>(-50%)</w:t>
            </w:r>
          </w:p>
        </w:tc>
      </w:tr>
      <w:tr w:rsidR="008A68CC" w:rsidRPr="00D22A8C" w14:paraId="45AC1FE9" w14:textId="77777777" w:rsidTr="00F1150C">
        <w:trPr>
          <w:trHeight w:val="395"/>
        </w:trPr>
        <w:tc>
          <w:tcPr>
            <w:tcW w:w="446" w:type="dxa"/>
          </w:tcPr>
          <w:p w14:paraId="0DD40E56" w14:textId="77777777" w:rsidR="008A68CC" w:rsidRPr="00D22A8C" w:rsidRDefault="008A68CC" w:rsidP="006F57E6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B36A90D" w14:textId="7ACCCB14" w:rsidR="008A68CC" w:rsidRPr="00655E11" w:rsidRDefault="008A68CC" w:rsidP="00EA566F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lung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04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ABR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05 ABR 2024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–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Prof.</w:t>
            </w:r>
            <w:r w:rsidRPr="006F57E6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Tara Lohman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B13BCB3" w14:textId="0ACB4DE0" w:rsidR="008A68CC" w:rsidRP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F3B014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8C8CE5D" w14:textId="77777777" w:rsidTr="00F1150C">
        <w:tc>
          <w:tcPr>
            <w:tcW w:w="446" w:type="dxa"/>
          </w:tcPr>
          <w:p w14:paraId="77510CE0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67E867" w14:textId="4D214165" w:rsidR="008A68CC" w:rsidRPr="00E43857" w:rsidRDefault="008A68CC" w:rsidP="008A68CC">
            <w:pPr>
              <w:pStyle w:val="ListParagraph"/>
              <w:ind w:left="0"/>
            </w:pPr>
            <w:proofErr w:type="spellStart"/>
            <w:r w:rsidRPr="00E43857">
              <w:t>Communication</w:t>
            </w:r>
            <w:proofErr w:type="spellEnd"/>
            <w:r w:rsidRPr="00E43857">
              <w:t xml:space="preserve"> in </w:t>
            </w:r>
            <w:proofErr w:type="spellStart"/>
            <w:r w:rsidRPr="00E43857">
              <w:t>Palliative</w:t>
            </w:r>
            <w:proofErr w:type="spellEnd"/>
            <w:r w:rsidRPr="00E43857">
              <w:t xml:space="preserve"> Care 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(36h)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01 FEV 2024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14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h-18h),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02 FEV 2024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(9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h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8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h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 e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22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-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24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FEV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</w:rPr>
              <w:t>4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(9h-18h) – Prof. Jose Carlos </w:t>
            </w:r>
            <w:proofErr w:type="spellStart"/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Bermejo</w:t>
            </w:r>
            <w:proofErr w:type="spellEnd"/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&amp; Prof. Eduardo 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C</w:t>
            </w:r>
            <w:r w:rsidR="00E43857"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arq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ueja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C182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43857">
              <w:rPr>
                <w:rFonts w:cs="Calibri"/>
                <w:b/>
                <w:bCs/>
                <w:sz w:val="20"/>
                <w:szCs w:val="20"/>
              </w:rPr>
              <w:t>6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614B8F70" w14:textId="5EA37952" w:rsidR="008A68CC" w:rsidRPr="007B66B9" w:rsidRDefault="00E43857" w:rsidP="008A68CC">
            <w:pPr>
              <w:pStyle w:val="ListParagraph"/>
              <w:ind w:left="0"/>
              <w:jc w:val="center"/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5F11E9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CA9527" w14:textId="77777777" w:rsidR="008A68CC" w:rsidRPr="007B66B9" w:rsidRDefault="008A68CC" w:rsidP="008A68CC">
            <w:pPr>
              <w:pStyle w:val="ListParagraph"/>
              <w:ind w:left="0"/>
              <w:jc w:val="center"/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D22A8C" w14:paraId="28718DA6" w14:textId="77777777" w:rsidTr="00F1150C">
        <w:trPr>
          <w:trHeight w:val="395"/>
        </w:trPr>
        <w:tc>
          <w:tcPr>
            <w:tcW w:w="446" w:type="dxa"/>
          </w:tcPr>
          <w:p w14:paraId="0AA18D6C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2BB0E38" w14:textId="2A716978" w:rsidR="008A68CC" w:rsidRPr="00D22A8C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advanced neurological diseases</w:t>
            </w:r>
            <w:r>
              <w:rPr>
                <w:lang w:val="en-US"/>
              </w:rPr>
              <w:t xml:space="preserve"> 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07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JUN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08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JUN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 - Prof. David Oliver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7E12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3F7A389A" w14:textId="0DEA3E83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EDA5166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355EA0FA" w14:textId="77777777" w:rsidTr="00F1150C">
        <w:tc>
          <w:tcPr>
            <w:tcW w:w="446" w:type="dxa"/>
          </w:tcPr>
          <w:p w14:paraId="2753D9BF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6D52FF4" w14:textId="6840286D" w:rsidR="008A68CC" w:rsidRPr="00655E11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heart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15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 w:rsidR="00E43857"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Leah Steinberg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8CFD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7636AE95" w14:textId="07F861A3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D480D1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7EC8F824" w14:textId="77777777" w:rsidTr="00F1150C">
        <w:tc>
          <w:tcPr>
            <w:tcW w:w="446" w:type="dxa"/>
          </w:tcPr>
          <w:p w14:paraId="0A526280" w14:textId="77777777" w:rsidR="008A68CC" w:rsidRPr="00D22A8C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5998D83" w14:textId="4E89951A" w:rsidR="008A68CC" w:rsidRPr="007B66B9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7B66B9">
              <w:rPr>
                <w:lang w:val="en-US"/>
              </w:rPr>
              <w:t xml:space="preserve">Grief and Bereavement care and Family Support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24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02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-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04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MAI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202</w:t>
            </w:r>
            <w:r w:rsidR="004E0632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(9h-18h) - Prof. Jose Carlos Bermejo, Prof. Consuelo Santamaria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&amp; Prof. Eduardo Carqueja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993B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43857">
              <w:rPr>
                <w:rFonts w:cs="Calibri"/>
                <w:b/>
                <w:bCs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49C14094" w14:textId="6427CB31" w:rsidR="008A68CC" w:rsidRPr="007B66B9" w:rsidRDefault="00E43857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50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5D746EF" w14:textId="77777777" w:rsidR="008A68CC" w:rsidRPr="007B66B9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13F11E05" w14:textId="77777777" w:rsidTr="00F1150C">
        <w:tc>
          <w:tcPr>
            <w:tcW w:w="446" w:type="dxa"/>
          </w:tcPr>
          <w:p w14:paraId="7EE47B8E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E64E7CE" w14:textId="7DE5ED68" w:rsidR="008A68CC" w:rsidRPr="00D626A7" w:rsidRDefault="008A68CC" w:rsidP="008A68CC">
            <w:pPr>
              <w:pStyle w:val="ListParagraph"/>
              <w:ind w:left="0"/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</w:pPr>
            <w:r w:rsidRPr="00D22A8C">
              <w:rPr>
                <w:lang w:val="en-US"/>
              </w:rPr>
              <w:t xml:space="preserve">Palliative care in critically ill patients (ICU and Emergency </w:t>
            </w:r>
            <w:r>
              <w:rPr>
                <w:lang w:val="en-US"/>
              </w:rPr>
              <w:t xml:space="preserve">Dep)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6C6F3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27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6C6F3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JUN 2024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="006C6F3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6C6F3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28 JUN 2024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 w:rsidR="006C6F3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Michael Hartwick &amp;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Lisa Fischer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EFF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29039937" w14:textId="1F01D212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A199EE3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0A42EED4" w14:textId="77777777" w:rsidTr="00F1150C">
        <w:tc>
          <w:tcPr>
            <w:tcW w:w="446" w:type="dxa"/>
          </w:tcPr>
          <w:p w14:paraId="24195818" w14:textId="77777777" w:rsidR="008A68CC" w:rsidRPr="00D626A7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5565FC" w14:textId="3B570712" w:rsidR="008A68CC" w:rsidRPr="007B66B9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7B66B9">
              <w:rPr>
                <w:lang w:val="en-US"/>
              </w:rPr>
              <w:t xml:space="preserve">Spirituality in Palliative Care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 w:rsidR="00E4385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16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24-25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MAI 202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) - Prof. Shane Sinclair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66983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43857">
              <w:rPr>
                <w:rFonts w:cs="Calibri"/>
                <w:b/>
                <w:bCs/>
                <w:sz w:val="20"/>
                <w:szCs w:val="20"/>
              </w:rPr>
              <w:t>3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ECTS</w:t>
            </w:r>
          </w:p>
          <w:p w14:paraId="407A8EE5" w14:textId="6209B28D" w:rsidR="008A68CC" w:rsidRPr="007B66B9" w:rsidRDefault="005F11E9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70</w:t>
            </w:r>
            <w:r w:rsidR="008A68CC"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38C8CBE5" w14:textId="77777777" w:rsidR="008A68CC" w:rsidRPr="007B66B9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45DA6CE9" w14:textId="77777777" w:rsidTr="00F1150C">
        <w:tc>
          <w:tcPr>
            <w:tcW w:w="446" w:type="dxa"/>
          </w:tcPr>
          <w:p w14:paraId="44D0FE4D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20B8AE29" w14:textId="727597AC" w:rsidR="008A68CC" w:rsidRPr="00655E11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older patients/</w:t>
            </w:r>
            <w:proofErr w:type="gramStart"/>
            <w:r w:rsidRPr="00D22A8C">
              <w:rPr>
                <w:lang w:val="en-US"/>
              </w:rPr>
              <w:t>frailty</w:t>
            </w:r>
            <w:r>
              <w:rPr>
                <w:lang w:val="en-US"/>
              </w:rPr>
              <w:t xml:space="preserve"> 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proofErr w:type="gramEnd"/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5 ABR 2024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06 ABR 2024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Prof. 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Cristina </w:t>
            </w:r>
            <w:proofErr w:type="spellStart"/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Galvão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1ABB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1A546ED9" w14:textId="52427432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342D386D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76B38B81" w14:textId="77777777" w:rsidTr="00F1150C">
        <w:tc>
          <w:tcPr>
            <w:tcW w:w="446" w:type="dxa"/>
          </w:tcPr>
          <w:p w14:paraId="67911323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43982684" w14:textId="7061B4AF" w:rsidR="008A68CC" w:rsidRPr="009F63A5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AIDS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5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DEZ 202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09h-18h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DEZ 202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9F63A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Emmanuel </w:t>
            </w:r>
            <w:proofErr w:type="spellStart"/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Luyrika</w:t>
            </w:r>
            <w:proofErr w:type="spellEnd"/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A7902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0FD12084" w14:textId="08BA14DC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4D912CF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A68CC" w:rsidRPr="007B66B9" w14:paraId="496D6003" w14:textId="77777777" w:rsidTr="00F1150C">
        <w:tc>
          <w:tcPr>
            <w:tcW w:w="446" w:type="dxa"/>
          </w:tcPr>
          <w:p w14:paraId="60FBBAD0" w14:textId="77777777" w:rsidR="008A68CC" w:rsidRPr="0042174E" w:rsidRDefault="008A68CC" w:rsidP="008A68CC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C6235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43AAD95" w14:textId="50C05185" w:rsidR="008A68CC" w:rsidRPr="00D22A8C" w:rsidRDefault="008A68CC" w:rsidP="008A68CC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chronic kidney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06 JUN 2024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07 JUN</w:t>
            </w:r>
            <w:r w:rsidR="005F11E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202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 w:rsidR="00332F20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Vanita</w:t>
            </w:r>
            <w:proofErr w:type="spellEnd"/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Jassal</w:t>
            </w:r>
            <w:proofErr w:type="spellEnd"/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&amp;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56334F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Valerie Schulz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F5CF" w14:textId="77777777" w:rsidR="008A68CC" w:rsidRDefault="008A68CC" w:rsidP="008A68CC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13DFE762" w14:textId="70D97EA3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1E3A17">
              <w:rPr>
                <w:rFonts w:cs="Calibri"/>
                <w:b/>
                <w:bCs/>
                <w:sz w:val="20"/>
                <w:szCs w:val="20"/>
              </w:rPr>
              <w:t>80</w:t>
            </w:r>
            <w:r>
              <w:rPr>
                <w:rFonts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FBC64A2" w14:textId="77777777" w:rsidR="008A68CC" w:rsidRPr="00D22A8C" w:rsidRDefault="008A68CC" w:rsidP="008A68CC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C6235C">
              <w:rPr>
                <w:rFonts w:cs="Calibri"/>
                <w:b/>
                <w:bCs/>
                <w:sz w:val="20"/>
                <w:szCs w:val="20"/>
              </w:rPr>
            </w:r>
            <w:r w:rsidR="00C6235C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091FAC" w14:textId="77777777" w:rsidR="007B66B9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D10AF05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(1)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com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com avaliação e creditação</w:t>
      </w:r>
    </w:p>
    <w:p w14:paraId="34175318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(2)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sem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de presença, sem creditação</w:t>
      </w:r>
    </w:p>
    <w:p w14:paraId="7DDB985B" w14:textId="77777777" w:rsidR="0092656C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r w:rsidR="00F1150C" w:rsidRPr="0092656C">
        <w:rPr>
          <w:rFonts w:ascii="Calibri" w:hAnsi="Calibri" w:cs="Calibri"/>
          <w:b/>
          <w:bCs/>
          <w:sz w:val="20"/>
          <w:szCs w:val="20"/>
        </w:rPr>
        <w:t>Data-limite</w:t>
      </w:r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</w:t>
      </w:r>
      <w:r>
        <w:rPr>
          <w:rFonts w:ascii="Calibri" w:hAnsi="Calibri" w:cs="Calibri"/>
          <w:bCs/>
          <w:sz w:val="20"/>
          <w:szCs w:val="20"/>
        </w:rPr>
        <w:t>15 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</w:p>
    <w:p w14:paraId="6C70D6B0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FE9130D" w14:textId="77777777" w:rsidR="006F57E6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6B8CAFF6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31AFE56" w14:textId="77777777" w:rsidTr="0042174E">
        <w:tc>
          <w:tcPr>
            <w:tcW w:w="9464" w:type="dxa"/>
            <w:shd w:val="clear" w:color="auto" w:fill="92CDDC"/>
          </w:tcPr>
          <w:p w14:paraId="0F477332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7D9BF36B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92656C" w:rsidRPr="0059156D" w14:paraId="01A61882" w14:textId="77777777" w:rsidTr="0092656C">
        <w:tc>
          <w:tcPr>
            <w:tcW w:w="1985" w:type="dxa"/>
          </w:tcPr>
          <w:p w14:paraId="62D64954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C8064A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132967DA" w14:textId="77777777" w:rsidTr="0092656C">
        <w:tc>
          <w:tcPr>
            <w:tcW w:w="1985" w:type="dxa"/>
          </w:tcPr>
          <w:p w14:paraId="5C06DB9D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0E23EC35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00FA84" w14:textId="77777777" w:rsidTr="0092656C">
        <w:tc>
          <w:tcPr>
            <w:tcW w:w="1985" w:type="dxa"/>
          </w:tcPr>
          <w:p w14:paraId="3681CB52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2C61DA5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352AA8D3" w14:textId="77777777" w:rsidTr="00FA679E">
        <w:tc>
          <w:tcPr>
            <w:tcW w:w="1985" w:type="dxa"/>
          </w:tcPr>
          <w:p w14:paraId="5D97706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15C0AA3E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1B4FB92F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5C7FFD7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7AD6EC84" w14:textId="77777777" w:rsidTr="00FA679E">
        <w:tc>
          <w:tcPr>
            <w:tcW w:w="1985" w:type="dxa"/>
          </w:tcPr>
          <w:p w14:paraId="409B7926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783801F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7C32948F" w14:textId="77777777" w:rsidTr="00FA679E">
        <w:tc>
          <w:tcPr>
            <w:tcW w:w="1985" w:type="dxa"/>
          </w:tcPr>
          <w:p w14:paraId="223C7A31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0528758F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452F8B50" w14:textId="77777777" w:rsidTr="002B031B">
        <w:tc>
          <w:tcPr>
            <w:tcW w:w="9450" w:type="dxa"/>
            <w:gridSpan w:val="4"/>
          </w:tcPr>
          <w:p w14:paraId="3B7A3932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</w:rPr>
            </w:pPr>
          </w:p>
          <w:p w14:paraId="5AF107C2" w14:textId="154EE791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6BC37A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E0FD95F" w14:textId="77777777" w:rsidTr="00FA679E">
        <w:tc>
          <w:tcPr>
            <w:tcW w:w="1985" w:type="dxa"/>
          </w:tcPr>
          <w:p w14:paraId="4C005680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44034F8E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59156D">
              <w:rPr>
                <w:rFonts w:ascii="Calibri" w:hAnsi="Calibri" w:cs="Calibri"/>
                <w:b w:val="0"/>
              </w:rPr>
              <w:t>ou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5112E2BC" w14:textId="77777777" w:rsidR="0092656C" w:rsidRPr="003A5D2B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45F5371D" w14:textId="77777777" w:rsidTr="0042174E">
        <w:tc>
          <w:tcPr>
            <w:tcW w:w="9464" w:type="dxa"/>
            <w:shd w:val="clear" w:color="auto" w:fill="92CDDC"/>
          </w:tcPr>
          <w:p w14:paraId="5C911C3D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ACADÉMICOS</w:t>
            </w:r>
          </w:p>
        </w:tc>
      </w:tr>
    </w:tbl>
    <w:p w14:paraId="6B501D0A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12062528" w14:textId="77777777" w:rsidTr="00E45F92">
        <w:tc>
          <w:tcPr>
            <w:tcW w:w="1985" w:type="dxa"/>
          </w:tcPr>
          <w:p w14:paraId="7B76E9BD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1BF1E1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2954D259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</w:rPr>
              <w:t>Lic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6167381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59E72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10CC1C6B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5F11E9" w14:paraId="7C3E1D10" w14:textId="77777777" w:rsidTr="0088740A">
        <w:tc>
          <w:tcPr>
            <w:tcW w:w="9464" w:type="dxa"/>
            <w:shd w:val="clear" w:color="auto" w:fill="92CDDC"/>
            <w:hideMark/>
          </w:tcPr>
          <w:p w14:paraId="016AE0C9" w14:textId="77777777" w:rsidR="005F11E9" w:rsidRDefault="005F11E9" w:rsidP="0088740A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75EDE8CB" w14:textId="77777777" w:rsidR="005F11E9" w:rsidRDefault="005F11E9" w:rsidP="005F11E9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4308B466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 w:rsidR="00C6235C">
        <w:rPr>
          <w:rFonts w:ascii="Calibri" w:hAnsi="Calibri" w:cs="Calibri"/>
          <w:b/>
          <w:sz w:val="20"/>
          <w:szCs w:val="20"/>
        </w:rPr>
      </w:r>
      <w:r w:rsidR="00C6235C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FFD8240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C6235C">
        <w:rPr>
          <w:rFonts w:ascii="Calibri" w:hAnsi="Calibri" w:cs="Calibri"/>
          <w:b/>
          <w:sz w:val="20"/>
          <w:szCs w:val="20"/>
        </w:rPr>
      </w:r>
      <w:r w:rsidR="00C6235C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formação</w:t>
      </w:r>
    </w:p>
    <w:p w14:paraId="7B7A98E1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</w:p>
    <w:p w14:paraId="2947E275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45C75994" w14:textId="77777777" w:rsidR="005F11E9" w:rsidRDefault="005F11E9" w:rsidP="005F11E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0BC449A7" w14:textId="77777777" w:rsidR="005F11E9" w:rsidRDefault="005F11E9" w:rsidP="005F11E9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1"/>
    </w:p>
    <w:p w14:paraId="044A38B4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EB1DF54" w14:textId="77777777" w:rsidTr="0042174E">
        <w:tc>
          <w:tcPr>
            <w:tcW w:w="9464" w:type="dxa"/>
            <w:shd w:val="clear" w:color="auto" w:fill="92CDDC"/>
          </w:tcPr>
          <w:p w14:paraId="2E6E0B3D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18D16DE3" w14:textId="77777777" w:rsidR="00597F59" w:rsidRPr="003A5D2B" w:rsidRDefault="00597F59" w:rsidP="00D4562A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5F11E9">
        <w:rPr>
          <w:rFonts w:ascii="Calibri" w:hAnsi="Calibri" w:cs="Calibri"/>
          <w:b/>
          <w:bCs/>
        </w:rPr>
        <w:t xml:space="preserve"> </w:t>
      </w:r>
      <w:r w:rsidR="005F11E9">
        <w:rPr>
          <w:rFonts w:ascii="Calibri" w:hAnsi="Calibri" w:cs="Calibri"/>
          <w:bCs/>
          <w:sz w:val="20"/>
          <w:szCs w:val="20"/>
        </w:rPr>
        <w:t>s</w:t>
      </w:r>
      <w:r w:rsidR="005F11E9" w:rsidRPr="003A5D2B">
        <w:rPr>
          <w:rFonts w:ascii="Calibri" w:hAnsi="Calibri" w:cs="Calibri"/>
          <w:bCs/>
          <w:sz w:val="20"/>
          <w:szCs w:val="20"/>
        </w:rPr>
        <w:t>aude</w:t>
      </w:r>
      <w:r w:rsidR="005F11E9">
        <w:rPr>
          <w:rFonts w:ascii="Calibri" w:hAnsi="Calibri" w:cs="Calibri"/>
          <w:bCs/>
          <w:sz w:val="20"/>
          <w:szCs w:val="20"/>
        </w:rPr>
        <w:t>.sede</w:t>
      </w:r>
      <w:r w:rsidR="005F11E9" w:rsidRPr="003A5D2B">
        <w:rPr>
          <w:rFonts w:ascii="Calibri" w:hAnsi="Calibri" w:cs="Calibri"/>
          <w:bCs/>
          <w:sz w:val="20"/>
          <w:szCs w:val="20"/>
        </w:rPr>
        <w:t>@ucp.pt</w:t>
      </w:r>
    </w:p>
    <w:p w14:paraId="3571652C" w14:textId="77777777" w:rsidR="007B66B9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5A431C4E" w14:textId="77777777" w:rsidR="006F57E6" w:rsidRPr="003A5D2B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5BFAF0D" w14:textId="77777777" w:rsidTr="0042174E">
        <w:tc>
          <w:tcPr>
            <w:tcW w:w="9464" w:type="dxa"/>
            <w:shd w:val="clear" w:color="auto" w:fill="92CDDC"/>
          </w:tcPr>
          <w:p w14:paraId="5BA1B593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Teve conhecimento dest</w:t>
            </w:r>
            <w:r w:rsidR="005F11E9">
              <w:rPr>
                <w:rFonts w:ascii="Calibri" w:hAnsi="Calibri" w:cs="Calibri"/>
                <w:b/>
                <w:bCs/>
              </w:rPr>
              <w:t>as formações</w:t>
            </w:r>
            <w:r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5AB8016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1F5D70DC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EBF697C" w14:textId="4BD3C2A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703E916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B5D616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386E9AC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635003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2.2. Guia do </w:t>
      </w:r>
      <w:proofErr w:type="spellStart"/>
      <w:r w:rsidRPr="002E6FA1">
        <w:rPr>
          <w:rFonts w:ascii="Calibri" w:hAnsi="Calibri"/>
          <w:sz w:val="20"/>
          <w:szCs w:val="20"/>
        </w:rPr>
        <w:t>Forum</w:t>
      </w:r>
      <w:proofErr w:type="spellEnd"/>
      <w:r w:rsidRPr="002E6FA1">
        <w:rPr>
          <w:rFonts w:ascii="Calibri" w:hAnsi="Calibri"/>
          <w:sz w:val="20"/>
          <w:szCs w:val="20"/>
        </w:rPr>
        <w:t xml:space="preserve">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3A5606B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114D427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BFAFBAF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46965479" w14:textId="2B187A0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0336F04" w14:textId="3AA6F8F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332F20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036A3C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B34D88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563ED2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58E4597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E1089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5B842091" w14:textId="381D144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>o Instituto de Ciências da S</w:t>
      </w:r>
      <w:r w:rsidR="00332F20">
        <w:rPr>
          <w:rFonts w:ascii="Calibri" w:hAnsi="Calibri"/>
          <w:sz w:val="20"/>
          <w:szCs w:val="20"/>
        </w:rPr>
        <w:t>aú</w:t>
      </w:r>
      <w:r w:rsidRPr="002E6FA1">
        <w:rPr>
          <w:rFonts w:ascii="Calibri" w:hAnsi="Calibri"/>
          <w:sz w:val="20"/>
          <w:szCs w:val="20"/>
        </w:rPr>
        <w:t>de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6E24E7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2E810E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DC5AA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4F8FC85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0560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B4BB09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1C1F25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C6235C">
        <w:rPr>
          <w:rFonts w:ascii="Calibri" w:hAnsi="Calibri"/>
          <w:b/>
          <w:bCs/>
          <w:sz w:val="20"/>
          <w:szCs w:val="20"/>
        </w:rPr>
      </w:r>
      <w:r w:rsidR="00C6235C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87B900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751703A" w14:textId="77777777" w:rsidR="006333BC" w:rsidRPr="003A5D2B" w:rsidRDefault="006333BC" w:rsidP="006333BC">
      <w:pPr>
        <w:rPr>
          <w:rFonts w:ascii="Calibri" w:hAnsi="Calibri" w:cs="Calibri"/>
        </w:rPr>
      </w:pPr>
    </w:p>
    <w:p w14:paraId="1A4B3B70" w14:textId="77777777" w:rsidR="000C5F5B" w:rsidRPr="003A5D2B" w:rsidRDefault="000C5F5B" w:rsidP="000C5F5B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p w14:paraId="5333ED69" w14:textId="77777777" w:rsidR="000C5F5B" w:rsidRPr="003A5D2B" w:rsidRDefault="000C5F5B" w:rsidP="000C5F5B">
      <w:pPr>
        <w:jc w:val="right"/>
        <w:rPr>
          <w:rFonts w:ascii="Calibri" w:hAnsi="Calibri" w:cs="Calibri"/>
        </w:rPr>
      </w:pPr>
    </w:p>
    <w:p w14:paraId="0A27B80E" w14:textId="77777777" w:rsidR="000C5F5B" w:rsidRPr="003A5D2B" w:rsidRDefault="000C5F5B" w:rsidP="000C5F5B">
      <w:pPr>
        <w:jc w:val="center"/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 w:rsidR="005F11E9">
        <w:rPr>
          <w:rFonts w:ascii="Calibri" w:hAnsi="Calibri" w:cs="Calibri"/>
        </w:rPr>
        <w:t>aluno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2"/>
    </w:p>
    <w:p w14:paraId="30CC9B92" w14:textId="77777777" w:rsidR="00DC2CC1" w:rsidRPr="003A5D2B" w:rsidRDefault="00DC2CC1">
      <w:pPr>
        <w:rPr>
          <w:rFonts w:ascii="Calibri" w:hAnsi="Calibri" w:cs="Calibri"/>
        </w:rPr>
      </w:pPr>
    </w:p>
    <w:sectPr w:rsidR="00DC2CC1" w:rsidRPr="003A5D2B" w:rsidSect="00450644">
      <w:headerReference w:type="default" r:id="rId9"/>
      <w:footerReference w:type="default" r:id="rId10"/>
      <w:footerReference w:type="first" r:id="rId11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F181" w14:textId="77777777" w:rsidR="00C6235C" w:rsidRDefault="00C6235C">
      <w:r>
        <w:separator/>
      </w:r>
    </w:p>
  </w:endnote>
  <w:endnote w:type="continuationSeparator" w:id="0">
    <w:p w14:paraId="061BFA70" w14:textId="77777777" w:rsidR="00C6235C" w:rsidRDefault="00C6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B7EB" w14:textId="586BBD51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332F20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0677" w14:textId="77777777" w:rsidR="00450644" w:rsidRDefault="00450644" w:rsidP="00EE5D39">
    <w:pPr>
      <w:pStyle w:val="Footer"/>
      <w:jc w:val="center"/>
    </w:pPr>
    <w:r w:rsidRPr="00D4562A">
      <w:rPr>
        <w:rFonts w:ascii="Calibri" w:hAnsi="Calibri"/>
        <w:sz w:val="20"/>
        <w:szCs w:val="20"/>
      </w:rPr>
      <w:t>Nº de Aluno_________</w:t>
    </w:r>
    <w:r>
      <w:rPr>
        <w:rFonts w:ascii="Calibri" w:hAnsi="Calibri"/>
        <w:sz w:val="20"/>
        <w:szCs w:val="20"/>
      </w:rPr>
      <w:t xml:space="preserve"> (a preencher pelo </w:t>
    </w:r>
    <w:proofErr w:type="gramStart"/>
    <w:r>
      <w:rPr>
        <w:rFonts w:ascii="Calibri" w:hAnsi="Calibri"/>
        <w:sz w:val="20"/>
        <w:szCs w:val="20"/>
      </w:rPr>
      <w:t>secretariado)</w:t>
    </w:r>
    <w:r w:rsidRPr="00D4562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 </w:t>
    </w:r>
    <w:proofErr w:type="gramEnd"/>
    <w:r>
      <w:rPr>
        <w:rFonts w:ascii="Calibri" w:hAnsi="Calibri"/>
        <w:sz w:val="20"/>
        <w:szCs w:val="20"/>
      </w:rPr>
      <w:t xml:space="preserve">        ver página seguinte s.f.f.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B8A1" w14:textId="77777777" w:rsidR="00C6235C" w:rsidRDefault="00C6235C">
      <w:r>
        <w:separator/>
      </w:r>
    </w:p>
  </w:footnote>
  <w:footnote w:type="continuationSeparator" w:id="0">
    <w:p w14:paraId="635FF475" w14:textId="77777777" w:rsidR="00C6235C" w:rsidRDefault="00C6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A203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3MDA3MTQ1szRX0lEKTi0uzszPAykwqQUAo2VQNiwAAAA="/>
  </w:docVars>
  <w:rsids>
    <w:rsidRoot w:val="00597F59"/>
    <w:rsid w:val="00014243"/>
    <w:rsid w:val="00021C11"/>
    <w:rsid w:val="00044EE7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50F8E"/>
    <w:rsid w:val="00167B0B"/>
    <w:rsid w:val="001847D1"/>
    <w:rsid w:val="00193FC4"/>
    <w:rsid w:val="001C0E2D"/>
    <w:rsid w:val="001C193D"/>
    <w:rsid w:val="001E3A17"/>
    <w:rsid w:val="001F14E9"/>
    <w:rsid w:val="00221A96"/>
    <w:rsid w:val="002306BC"/>
    <w:rsid w:val="002564E9"/>
    <w:rsid w:val="00270A94"/>
    <w:rsid w:val="00280FB9"/>
    <w:rsid w:val="002819EC"/>
    <w:rsid w:val="00283883"/>
    <w:rsid w:val="00293215"/>
    <w:rsid w:val="002B031B"/>
    <w:rsid w:val="002C22CD"/>
    <w:rsid w:val="003249BF"/>
    <w:rsid w:val="00332F20"/>
    <w:rsid w:val="0035519F"/>
    <w:rsid w:val="0037148A"/>
    <w:rsid w:val="0037494C"/>
    <w:rsid w:val="003846F5"/>
    <w:rsid w:val="003A5D2B"/>
    <w:rsid w:val="003A7523"/>
    <w:rsid w:val="003B250C"/>
    <w:rsid w:val="003B71A7"/>
    <w:rsid w:val="003C2732"/>
    <w:rsid w:val="003E2F59"/>
    <w:rsid w:val="00405090"/>
    <w:rsid w:val="004174BB"/>
    <w:rsid w:val="0042174E"/>
    <w:rsid w:val="00433CD9"/>
    <w:rsid w:val="00450644"/>
    <w:rsid w:val="00457F7D"/>
    <w:rsid w:val="00485616"/>
    <w:rsid w:val="004D33AD"/>
    <w:rsid w:val="004D6437"/>
    <w:rsid w:val="004E0632"/>
    <w:rsid w:val="00514932"/>
    <w:rsid w:val="00550EB4"/>
    <w:rsid w:val="0056101C"/>
    <w:rsid w:val="0056334F"/>
    <w:rsid w:val="00582966"/>
    <w:rsid w:val="00595CD4"/>
    <w:rsid w:val="00597F59"/>
    <w:rsid w:val="005F11E9"/>
    <w:rsid w:val="00611596"/>
    <w:rsid w:val="00611EAF"/>
    <w:rsid w:val="006333BC"/>
    <w:rsid w:val="00637646"/>
    <w:rsid w:val="00655200"/>
    <w:rsid w:val="00655E11"/>
    <w:rsid w:val="00666202"/>
    <w:rsid w:val="006C6F3F"/>
    <w:rsid w:val="006F27E2"/>
    <w:rsid w:val="006F57E6"/>
    <w:rsid w:val="00702B41"/>
    <w:rsid w:val="007553CD"/>
    <w:rsid w:val="007A52D1"/>
    <w:rsid w:val="007B326B"/>
    <w:rsid w:val="007B66B9"/>
    <w:rsid w:val="007C6770"/>
    <w:rsid w:val="007D24E2"/>
    <w:rsid w:val="00805A2B"/>
    <w:rsid w:val="008126B3"/>
    <w:rsid w:val="00834E96"/>
    <w:rsid w:val="008679F0"/>
    <w:rsid w:val="0088740A"/>
    <w:rsid w:val="00887A2F"/>
    <w:rsid w:val="00893D1E"/>
    <w:rsid w:val="008A01C1"/>
    <w:rsid w:val="008A178B"/>
    <w:rsid w:val="008A68CC"/>
    <w:rsid w:val="008B16C1"/>
    <w:rsid w:val="008B4E80"/>
    <w:rsid w:val="008F14EA"/>
    <w:rsid w:val="0092656C"/>
    <w:rsid w:val="00960BB8"/>
    <w:rsid w:val="009761C4"/>
    <w:rsid w:val="009C2F8F"/>
    <w:rsid w:val="009D2CFB"/>
    <w:rsid w:val="009E5601"/>
    <w:rsid w:val="009F63A5"/>
    <w:rsid w:val="009F7CE6"/>
    <w:rsid w:val="00A01CE6"/>
    <w:rsid w:val="00A0393C"/>
    <w:rsid w:val="00A13FAC"/>
    <w:rsid w:val="00A24A8A"/>
    <w:rsid w:val="00A25D50"/>
    <w:rsid w:val="00A273D4"/>
    <w:rsid w:val="00A32B24"/>
    <w:rsid w:val="00A41F27"/>
    <w:rsid w:val="00A420DA"/>
    <w:rsid w:val="00A45D14"/>
    <w:rsid w:val="00A864A7"/>
    <w:rsid w:val="00A973B0"/>
    <w:rsid w:val="00AE0802"/>
    <w:rsid w:val="00B5309E"/>
    <w:rsid w:val="00BA3D64"/>
    <w:rsid w:val="00BD7688"/>
    <w:rsid w:val="00C001D2"/>
    <w:rsid w:val="00C21E4A"/>
    <w:rsid w:val="00C37E6A"/>
    <w:rsid w:val="00C61C01"/>
    <w:rsid w:val="00C6235C"/>
    <w:rsid w:val="00C8403B"/>
    <w:rsid w:val="00CA0B2A"/>
    <w:rsid w:val="00CC3EEF"/>
    <w:rsid w:val="00CC7F9D"/>
    <w:rsid w:val="00CD6CC7"/>
    <w:rsid w:val="00CF5AAD"/>
    <w:rsid w:val="00D04008"/>
    <w:rsid w:val="00D22A8C"/>
    <w:rsid w:val="00D452D1"/>
    <w:rsid w:val="00D4562A"/>
    <w:rsid w:val="00D626A7"/>
    <w:rsid w:val="00D741A3"/>
    <w:rsid w:val="00D8086A"/>
    <w:rsid w:val="00D820A0"/>
    <w:rsid w:val="00D82200"/>
    <w:rsid w:val="00D91734"/>
    <w:rsid w:val="00DC2CC1"/>
    <w:rsid w:val="00DF2C52"/>
    <w:rsid w:val="00E00F72"/>
    <w:rsid w:val="00E16CDE"/>
    <w:rsid w:val="00E43857"/>
    <w:rsid w:val="00E45F92"/>
    <w:rsid w:val="00E50D73"/>
    <w:rsid w:val="00E569D9"/>
    <w:rsid w:val="00EA362D"/>
    <w:rsid w:val="00EA566F"/>
    <w:rsid w:val="00EA7F39"/>
    <w:rsid w:val="00EC4BAC"/>
    <w:rsid w:val="00ED1DA9"/>
    <w:rsid w:val="00EE5D39"/>
    <w:rsid w:val="00F1150C"/>
    <w:rsid w:val="00F47B9F"/>
    <w:rsid w:val="00F53FC1"/>
    <w:rsid w:val="00F8512E"/>
    <w:rsid w:val="00FA679E"/>
    <w:rsid w:val="00FC20B0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11C0B"/>
  <w15:chartTrackingRefBased/>
  <w15:docId w15:val="{5D152403-76F2-4749-9B90-1B06BB9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F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14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4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D0CB-721A-4AC8-AF47-884F02D2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Joana Borges de Almeida</cp:lastModifiedBy>
  <cp:revision>4</cp:revision>
  <cp:lastPrinted>2018-10-09T15:58:00Z</cp:lastPrinted>
  <dcterms:created xsi:type="dcterms:W3CDTF">2023-10-17T12:01:00Z</dcterms:created>
  <dcterms:modified xsi:type="dcterms:W3CDTF">2023-10-18T10:58:00Z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5609a43e9dd03bba8660f57b52f2aeae92887ab31ee260b7ccddaed12a0d5074</vt:lpwstr>
  </property>
</Properties>
</file>